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C5" w:rsidRDefault="00B617C5" w:rsidP="00B617C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1670"/>
            <wp:effectExtent l="0" t="0" r="0" b="508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B617C5" w:rsidRPr="00D71943" w:rsidRDefault="00B617C5" w:rsidP="00B617C5">
      <w:pPr>
        <w:jc w:val="center"/>
        <w:rPr>
          <w:b/>
          <w:sz w:val="16"/>
          <w:szCs w:val="16"/>
        </w:rPr>
      </w:pPr>
    </w:p>
    <w:p w:rsidR="00B617C5" w:rsidRDefault="00B617C5" w:rsidP="00B617C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B617C5" w:rsidRDefault="00B617C5" w:rsidP="00B617C5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B617C5" w:rsidRDefault="00B617C5" w:rsidP="00B617C5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B617C5" w:rsidRDefault="00B617C5" w:rsidP="00B617C5"/>
    <w:p w:rsidR="00B617C5" w:rsidRDefault="00B617C5" w:rsidP="00B617C5"/>
    <w:p w:rsidR="00B617C5" w:rsidRDefault="00B617C5" w:rsidP="00B617C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B617C5" w:rsidRDefault="00B617C5" w:rsidP="00B617C5"/>
    <w:p w:rsidR="00B617C5" w:rsidRDefault="007C23BB" w:rsidP="00B617C5">
      <w:pPr>
        <w:jc w:val="center"/>
        <w:rPr>
          <w:sz w:val="24"/>
        </w:rPr>
      </w:pPr>
      <w:r>
        <w:rPr>
          <w:sz w:val="24"/>
        </w:rPr>
        <w:t xml:space="preserve">от  </w:t>
      </w:r>
      <w:r w:rsidRPr="007C23BB">
        <w:rPr>
          <w:sz w:val="24"/>
          <w:u w:val="single"/>
        </w:rPr>
        <w:t>14.07.2023</w:t>
      </w:r>
      <w:r w:rsidR="00B617C5">
        <w:rPr>
          <w:sz w:val="24"/>
        </w:rPr>
        <w:t xml:space="preserve">  № </w:t>
      </w:r>
      <w:r>
        <w:rPr>
          <w:sz w:val="24"/>
        </w:rPr>
        <w:t xml:space="preserve"> </w:t>
      </w:r>
      <w:r w:rsidRPr="007C23BB">
        <w:rPr>
          <w:sz w:val="24"/>
          <w:u w:val="single"/>
        </w:rPr>
        <w:t>1-4/1343</w:t>
      </w:r>
    </w:p>
    <w:p w:rsidR="00B617C5" w:rsidRDefault="00B617C5" w:rsidP="00B617C5">
      <w:pPr>
        <w:jc w:val="center"/>
        <w:rPr>
          <w:sz w:val="24"/>
        </w:rPr>
      </w:pPr>
    </w:p>
    <w:p w:rsidR="00B617C5" w:rsidRDefault="00B617C5" w:rsidP="00B617C5">
      <w:pPr>
        <w:jc w:val="center"/>
        <w:rPr>
          <w:sz w:val="24"/>
        </w:rPr>
      </w:pPr>
    </w:p>
    <w:p w:rsidR="00B617C5" w:rsidRDefault="00B617C5" w:rsidP="00B617C5">
      <w:pPr>
        <w:rPr>
          <w:sz w:val="24"/>
        </w:rPr>
      </w:pPr>
      <w:r>
        <w:rPr>
          <w:sz w:val="24"/>
        </w:rPr>
        <w:t>О внесении изменений в Положение об</w:t>
      </w:r>
    </w:p>
    <w:p w:rsidR="00B617C5" w:rsidRDefault="00B617C5" w:rsidP="00B617C5">
      <w:pPr>
        <w:rPr>
          <w:sz w:val="24"/>
        </w:rPr>
      </w:pPr>
      <w:r>
        <w:rPr>
          <w:sz w:val="24"/>
        </w:rPr>
        <w:t xml:space="preserve">Общественной палате городского округа </w:t>
      </w:r>
    </w:p>
    <w:p w:rsidR="00B617C5" w:rsidRDefault="00B617C5" w:rsidP="00B617C5">
      <w:pPr>
        <w:rPr>
          <w:sz w:val="24"/>
        </w:rPr>
      </w:pPr>
      <w:r>
        <w:rPr>
          <w:sz w:val="24"/>
        </w:rPr>
        <w:t>Домодедово Московской области, утвержденное</w:t>
      </w:r>
    </w:p>
    <w:p w:rsidR="00B617C5" w:rsidRDefault="00B617C5" w:rsidP="00B617C5">
      <w:pPr>
        <w:rPr>
          <w:sz w:val="24"/>
        </w:rPr>
      </w:pPr>
      <w:r>
        <w:rPr>
          <w:sz w:val="24"/>
        </w:rPr>
        <w:t>решением Совета депутатов городского округа</w:t>
      </w:r>
    </w:p>
    <w:p w:rsidR="00B617C5" w:rsidRDefault="00B617C5" w:rsidP="00B617C5">
      <w:pPr>
        <w:rPr>
          <w:sz w:val="24"/>
        </w:rPr>
      </w:pPr>
      <w:r>
        <w:rPr>
          <w:sz w:val="24"/>
        </w:rPr>
        <w:t>Домодедово от 28.01.2021 № 1-4/1106</w:t>
      </w:r>
    </w:p>
    <w:p w:rsidR="00B617C5" w:rsidRDefault="00B617C5" w:rsidP="00B617C5">
      <w:pPr>
        <w:rPr>
          <w:sz w:val="24"/>
        </w:rPr>
      </w:pPr>
    </w:p>
    <w:p w:rsidR="00B617C5" w:rsidRDefault="00B617C5" w:rsidP="00B617C5">
      <w:pPr>
        <w:rPr>
          <w:sz w:val="24"/>
        </w:rPr>
      </w:pPr>
    </w:p>
    <w:p w:rsidR="00B617C5" w:rsidRDefault="00B617C5" w:rsidP="00B617C5">
      <w:pPr>
        <w:rPr>
          <w:sz w:val="24"/>
        </w:rPr>
      </w:pPr>
    </w:p>
    <w:p w:rsidR="00B617C5" w:rsidRDefault="00B617C5" w:rsidP="00B617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4F273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4F273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от 21 июля 2014 года N 212-ФЗ "Об основах общественного контроля в Российской Федерации", </w:t>
      </w:r>
      <w:hyperlink r:id="rId8" w:history="1">
        <w:r w:rsidRPr="004F273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Московской области от 22 июля 2015 года N 130/2015-ОЗ "Об отдельных вопросах осуществления общественного контроля в Московской области", </w:t>
      </w:r>
      <w:hyperlink r:id="rId9" w:history="1">
        <w:r w:rsidRPr="004F273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Московской области от 6 июля 2017 года N 110/2017-ОЗ "Об общественной палате Московской области", изменениями в Типовое положение об Общественной палате городского округа Московской области от 21.10.2020, утвержденными Советом Общественной палаты Московской области от 30.05.2023,</w:t>
      </w:r>
    </w:p>
    <w:p w:rsidR="00B617C5" w:rsidRDefault="00B617C5" w:rsidP="00B617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617C5" w:rsidRPr="004F2736" w:rsidRDefault="00B617C5" w:rsidP="004F273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4F2736">
        <w:rPr>
          <w:rFonts w:eastAsiaTheme="minorHAnsi"/>
          <w:b/>
          <w:sz w:val="24"/>
          <w:szCs w:val="24"/>
          <w:lang w:eastAsia="en-US"/>
        </w:rPr>
        <w:t xml:space="preserve">СОВЕТ ДЕПУТАТОВ </w:t>
      </w:r>
      <w:r w:rsidR="00E52F38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  <w:r w:rsidRPr="004F2736">
        <w:rPr>
          <w:rFonts w:eastAsiaTheme="minorHAnsi"/>
          <w:b/>
          <w:sz w:val="24"/>
          <w:szCs w:val="24"/>
          <w:lang w:eastAsia="en-US"/>
        </w:rPr>
        <w:t>РЕШИЛ:</w:t>
      </w:r>
    </w:p>
    <w:p w:rsidR="00B617C5" w:rsidRDefault="00B617C5" w:rsidP="00B617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F2736" w:rsidRDefault="00B617C5" w:rsidP="00B617C5">
      <w:pPr>
        <w:pStyle w:val="a7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</w:rPr>
      </w:pPr>
      <w:r w:rsidRPr="00B617C5">
        <w:rPr>
          <w:sz w:val="24"/>
        </w:rPr>
        <w:t>Внести в Положение об Общественной палате городского округа Домодедово Московской области, утвержденное решением Совета депутатов городского округа Домодедово от 28.01.2021 № 1-4/1106</w:t>
      </w:r>
      <w:r>
        <w:rPr>
          <w:sz w:val="24"/>
        </w:rPr>
        <w:t xml:space="preserve">, </w:t>
      </w:r>
      <w:r w:rsidR="004F2736">
        <w:rPr>
          <w:sz w:val="24"/>
        </w:rPr>
        <w:t xml:space="preserve">следующие </w:t>
      </w:r>
      <w:r w:rsidR="004F2736" w:rsidRPr="00B617C5">
        <w:rPr>
          <w:sz w:val="24"/>
        </w:rPr>
        <w:t>изменени</w:t>
      </w:r>
      <w:r w:rsidR="004F2736">
        <w:rPr>
          <w:sz w:val="24"/>
        </w:rPr>
        <w:t>я:</w:t>
      </w:r>
    </w:p>
    <w:p w:rsidR="00B617C5" w:rsidRDefault="004F2736" w:rsidP="004F2736">
      <w:pPr>
        <w:pStyle w:val="a7"/>
        <w:tabs>
          <w:tab w:val="left" w:pos="567"/>
          <w:tab w:val="left" w:pos="993"/>
        </w:tabs>
        <w:ind w:left="709"/>
        <w:jc w:val="both"/>
        <w:rPr>
          <w:sz w:val="24"/>
        </w:rPr>
      </w:pPr>
      <w:r w:rsidRPr="00B617C5">
        <w:rPr>
          <w:sz w:val="24"/>
        </w:rPr>
        <w:t xml:space="preserve"> </w:t>
      </w:r>
      <w:r>
        <w:rPr>
          <w:sz w:val="24"/>
        </w:rPr>
        <w:t>пункт 1</w:t>
      </w:r>
      <w:r w:rsidR="00B617C5">
        <w:rPr>
          <w:sz w:val="24"/>
        </w:rPr>
        <w:t xml:space="preserve"> стать</w:t>
      </w:r>
      <w:r>
        <w:rPr>
          <w:sz w:val="24"/>
        </w:rPr>
        <w:t>и</w:t>
      </w:r>
      <w:r w:rsidR="00B617C5">
        <w:rPr>
          <w:sz w:val="24"/>
        </w:rPr>
        <w:t xml:space="preserve"> 7 </w:t>
      </w:r>
      <w:r>
        <w:rPr>
          <w:sz w:val="24"/>
        </w:rPr>
        <w:t xml:space="preserve">дополнить </w:t>
      </w:r>
      <w:r w:rsidR="00B617C5">
        <w:rPr>
          <w:sz w:val="24"/>
        </w:rPr>
        <w:t>абзацем следующего содержания:</w:t>
      </w:r>
    </w:p>
    <w:p w:rsidR="00B617C5" w:rsidRDefault="004F2736" w:rsidP="004F2736">
      <w:pPr>
        <w:pStyle w:val="a7"/>
        <w:tabs>
          <w:tab w:val="left" w:pos="567"/>
          <w:tab w:val="left" w:pos="993"/>
        </w:tabs>
        <w:ind w:left="0" w:firstLine="851"/>
        <w:jc w:val="both"/>
        <w:rPr>
          <w:sz w:val="24"/>
        </w:rPr>
      </w:pPr>
      <w:r>
        <w:rPr>
          <w:sz w:val="24"/>
        </w:rPr>
        <w:t>«Полномочия членов Общественной палаты могут быть продлены соответствующим решением Совета депутата городского округа Домодедово на срок не более шести месяцев.».</w:t>
      </w:r>
    </w:p>
    <w:p w:rsidR="004F2736" w:rsidRPr="004F2736" w:rsidRDefault="004F2736" w:rsidP="004F2736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r w:rsidRPr="004F2736">
        <w:rPr>
          <w:rFonts w:eastAsiaTheme="minorHAnsi"/>
          <w:sz w:val="24"/>
          <w:szCs w:val="24"/>
          <w:lang w:eastAsia="en-US"/>
        </w:rPr>
        <w:t>Опубликовать настоящее решение в установленном порядке и разместить на официальном сайте городского округа Домодедово в информационно-телекоммуникационной сети "Интернет".</w:t>
      </w:r>
    </w:p>
    <w:p w:rsidR="004F2736" w:rsidRPr="004F2736" w:rsidRDefault="004F2736" w:rsidP="004F2736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r w:rsidRPr="004F2736">
        <w:rPr>
          <w:rFonts w:eastAsiaTheme="minorHAnsi"/>
          <w:sz w:val="24"/>
          <w:szCs w:val="24"/>
          <w:lang w:eastAsia="en-US"/>
        </w:rPr>
        <w:t>Контроль за исполнением настоящего решения возложить на постоянную комиссию по нормотворческой деятельности (</w:t>
      </w:r>
      <w:r>
        <w:rPr>
          <w:rFonts w:eastAsiaTheme="minorHAnsi"/>
          <w:sz w:val="24"/>
          <w:szCs w:val="24"/>
          <w:lang w:eastAsia="en-US"/>
        </w:rPr>
        <w:t>Белякова М.Н.</w:t>
      </w:r>
      <w:r w:rsidRPr="004F2736">
        <w:rPr>
          <w:rFonts w:eastAsiaTheme="minorHAnsi"/>
          <w:sz w:val="24"/>
          <w:szCs w:val="24"/>
          <w:lang w:eastAsia="en-US"/>
        </w:rPr>
        <w:t>).</w:t>
      </w:r>
    </w:p>
    <w:p w:rsidR="004F2736" w:rsidRPr="00B617C5" w:rsidRDefault="004F2736" w:rsidP="004F2736">
      <w:pPr>
        <w:pStyle w:val="a7"/>
        <w:tabs>
          <w:tab w:val="left" w:pos="567"/>
          <w:tab w:val="left" w:pos="993"/>
        </w:tabs>
        <w:ind w:left="1068"/>
        <w:jc w:val="both"/>
        <w:rPr>
          <w:sz w:val="24"/>
        </w:rPr>
      </w:pPr>
    </w:p>
    <w:p w:rsidR="00B617C5" w:rsidRPr="00B617C5" w:rsidRDefault="00B617C5" w:rsidP="004F2736">
      <w:pPr>
        <w:pStyle w:val="a7"/>
        <w:ind w:left="1068"/>
        <w:jc w:val="both"/>
        <w:rPr>
          <w:sz w:val="24"/>
        </w:rPr>
      </w:pPr>
    </w:p>
    <w:p w:rsidR="00AA2D0A" w:rsidRPr="00AA2D0A" w:rsidRDefault="00AA2D0A" w:rsidP="00AA2D0A">
      <w:pPr>
        <w:jc w:val="both"/>
        <w:rPr>
          <w:sz w:val="24"/>
          <w:szCs w:val="24"/>
        </w:rPr>
      </w:pPr>
      <w:r w:rsidRPr="00AA2D0A">
        <w:rPr>
          <w:sz w:val="24"/>
          <w:szCs w:val="24"/>
        </w:rPr>
        <w:t xml:space="preserve">Председатель Совета депутатов                                   </w:t>
      </w:r>
      <w:r w:rsidR="00BE3095">
        <w:rPr>
          <w:sz w:val="24"/>
          <w:szCs w:val="24"/>
        </w:rPr>
        <w:t xml:space="preserve"> </w:t>
      </w:r>
      <w:r w:rsidRPr="00AA2D0A">
        <w:rPr>
          <w:sz w:val="24"/>
          <w:szCs w:val="24"/>
        </w:rPr>
        <w:t>Временно исполняющий полномочия</w:t>
      </w:r>
    </w:p>
    <w:p w:rsidR="00AA2D0A" w:rsidRPr="00AA2D0A" w:rsidRDefault="00AA2D0A" w:rsidP="00AA2D0A">
      <w:pPr>
        <w:jc w:val="both"/>
        <w:rPr>
          <w:sz w:val="24"/>
          <w:szCs w:val="24"/>
        </w:rPr>
      </w:pPr>
      <w:r w:rsidRPr="00AA2D0A">
        <w:rPr>
          <w:sz w:val="24"/>
          <w:szCs w:val="24"/>
        </w:rPr>
        <w:t xml:space="preserve">городского округа Домодедово                                    </w:t>
      </w:r>
      <w:r w:rsidR="00BE3095">
        <w:rPr>
          <w:sz w:val="24"/>
          <w:szCs w:val="24"/>
        </w:rPr>
        <w:t xml:space="preserve"> </w:t>
      </w:r>
      <w:bookmarkStart w:id="0" w:name="_GoBack"/>
      <w:bookmarkEnd w:id="0"/>
      <w:r w:rsidRPr="00AA2D0A">
        <w:rPr>
          <w:sz w:val="24"/>
          <w:szCs w:val="24"/>
        </w:rPr>
        <w:t>Главы городского округа Домодедово</w:t>
      </w:r>
    </w:p>
    <w:p w:rsidR="00AA2D0A" w:rsidRPr="00AA2D0A" w:rsidRDefault="00AA2D0A" w:rsidP="00AA2D0A">
      <w:pPr>
        <w:jc w:val="both"/>
        <w:rPr>
          <w:sz w:val="24"/>
          <w:szCs w:val="24"/>
        </w:rPr>
      </w:pPr>
      <w:r w:rsidRPr="00AA2D0A">
        <w:rPr>
          <w:sz w:val="24"/>
          <w:szCs w:val="24"/>
        </w:rPr>
        <w:t xml:space="preserve">                                          </w:t>
      </w:r>
    </w:p>
    <w:p w:rsidR="00AA2D0A" w:rsidRPr="00AA2D0A" w:rsidRDefault="00AA2D0A" w:rsidP="00AA2D0A">
      <w:pPr>
        <w:jc w:val="both"/>
        <w:rPr>
          <w:sz w:val="24"/>
          <w:szCs w:val="24"/>
        </w:rPr>
      </w:pPr>
      <w:r w:rsidRPr="00AA2D0A">
        <w:rPr>
          <w:sz w:val="24"/>
          <w:szCs w:val="24"/>
        </w:rPr>
        <w:t xml:space="preserve">                              Л.П. Ковалевский                                                              М.И. Ведерникова</w:t>
      </w:r>
    </w:p>
    <w:p w:rsidR="00ED0A2B" w:rsidRDefault="00ED0A2B" w:rsidP="004F2736">
      <w:pPr>
        <w:rPr>
          <w:sz w:val="24"/>
          <w:szCs w:val="24"/>
        </w:rPr>
      </w:pPr>
    </w:p>
    <w:p w:rsidR="00ED0A2B" w:rsidRDefault="00ED0A2B" w:rsidP="004F2736">
      <w:pPr>
        <w:rPr>
          <w:sz w:val="24"/>
          <w:szCs w:val="24"/>
        </w:rPr>
      </w:pPr>
    </w:p>
    <w:p w:rsidR="00ED0A2B" w:rsidRDefault="00ED0A2B" w:rsidP="004F2736">
      <w:pPr>
        <w:rPr>
          <w:sz w:val="24"/>
          <w:szCs w:val="24"/>
        </w:rPr>
      </w:pPr>
    </w:p>
    <w:p w:rsidR="00ED0A2B" w:rsidRDefault="00ED0A2B" w:rsidP="004F2736">
      <w:pPr>
        <w:rPr>
          <w:sz w:val="24"/>
          <w:szCs w:val="24"/>
        </w:rPr>
      </w:pPr>
    </w:p>
    <w:sectPr w:rsidR="00ED0A2B" w:rsidSect="00B617C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6CC"/>
    <w:multiLevelType w:val="hybridMultilevel"/>
    <w:tmpl w:val="D5A002B0"/>
    <w:lvl w:ilvl="0" w:tplc="716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7E78C3"/>
    <w:multiLevelType w:val="hybridMultilevel"/>
    <w:tmpl w:val="8F565860"/>
    <w:lvl w:ilvl="0" w:tplc="D298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5"/>
    <w:rsid w:val="004F2736"/>
    <w:rsid w:val="007B7A05"/>
    <w:rsid w:val="007C23BB"/>
    <w:rsid w:val="00AA2D0A"/>
    <w:rsid w:val="00B617C5"/>
    <w:rsid w:val="00BE3095"/>
    <w:rsid w:val="00E52F38"/>
    <w:rsid w:val="00ED0A2B"/>
    <w:rsid w:val="00F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7C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7C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617C5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B617C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B617C5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B617C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617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A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A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7C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7C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617C5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B617C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B617C5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B617C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617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A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B57C2A859C4FEB7A8B388943A1B526246B40D9B324BA2E8F11D89AB4A938433440868C78H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68421B127E36438624B4723F859C4FEA7A8D38894CA1B526246B40D9B324BA2E8F11D89AB4A938433440868C78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B57C2A859C4FEA798D338C42A1B526246B40D9B324BA2E8F11D89AB4A938433440868C78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2023-07-17T13:35:00Z</cp:lastPrinted>
  <dcterms:created xsi:type="dcterms:W3CDTF">2023-06-16T11:32:00Z</dcterms:created>
  <dcterms:modified xsi:type="dcterms:W3CDTF">2023-07-17T13:39:00Z</dcterms:modified>
</cp:coreProperties>
</file>